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60" w:rsidRDefault="004B3B60" w:rsidP="004B3B60">
      <w:pPr>
        <w:pStyle w:val="FORMATTEXT"/>
        <w:jc w:val="right"/>
      </w:pPr>
      <w:r>
        <w:t>Приложение N 1</w:t>
      </w:r>
    </w:p>
    <w:p w:rsidR="004B3B60" w:rsidRDefault="004B3B60" w:rsidP="004B3B60">
      <w:pPr>
        <w:pStyle w:val="FORMATTEXT"/>
        <w:jc w:val="right"/>
      </w:pPr>
      <w:r>
        <w:t>к Административному регламенту</w:t>
      </w:r>
    </w:p>
    <w:p w:rsidR="004B3B60" w:rsidRDefault="004B3B60" w:rsidP="004B3B60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4B3B60" w:rsidRDefault="004B3B60" w:rsidP="004B3B60">
      <w:pPr>
        <w:pStyle w:val="FORMATTEXT"/>
        <w:jc w:val="right"/>
      </w:pPr>
      <w:r>
        <w:t>технологическому и атомному надзору</w:t>
      </w:r>
    </w:p>
    <w:p w:rsidR="004B3B60" w:rsidRDefault="004B3B60" w:rsidP="004B3B60">
      <w:pPr>
        <w:pStyle w:val="FORMATTEXT"/>
        <w:jc w:val="right"/>
      </w:pPr>
      <w:r>
        <w:t>предоставления государственной услуги</w:t>
      </w:r>
    </w:p>
    <w:p w:rsidR="004B3B60" w:rsidRDefault="004B3B60" w:rsidP="004B3B60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</w:p>
    <w:p w:rsidR="004B3B60" w:rsidRDefault="004B3B60" w:rsidP="004B3B60">
      <w:pPr>
        <w:pStyle w:val="FORMATTEXT"/>
        <w:jc w:val="right"/>
      </w:pPr>
      <w:r>
        <w:t>производственных объектов</w:t>
      </w:r>
    </w:p>
    <w:p w:rsidR="004B3B60" w:rsidRDefault="004B3B60" w:rsidP="004B3B60">
      <w:pPr>
        <w:pStyle w:val="FORMATTEXT"/>
        <w:jc w:val="right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4B3B60" w:rsidRDefault="004B3B60" w:rsidP="004B3B60">
      <w:pPr>
        <w:pStyle w:val="FORMATTEXT"/>
        <w:jc w:val="right"/>
      </w:pPr>
      <w:r>
        <w:t>производственных объектов</w:t>
      </w:r>
    </w:p>
    <w:p w:rsidR="004B3B60" w:rsidRDefault="004B3B60" w:rsidP="004B3B60">
      <w:pPr>
        <w:pStyle w:val="FORMATTEXT"/>
        <w:jc w:val="right"/>
      </w:pPr>
      <w:r>
        <w:t xml:space="preserve">от 8 апреля 2019 года N 140 </w:t>
      </w:r>
    </w:p>
    <w:p w:rsidR="004B3B60" w:rsidRDefault="004B3B60" w:rsidP="004B3B60">
      <w:pPr>
        <w:pStyle w:val="FORMATTEXT"/>
        <w:jc w:val="right"/>
      </w:pPr>
      <w:r>
        <w:t>     </w:t>
      </w:r>
    </w:p>
    <w:p w:rsidR="004B3B60" w:rsidRDefault="004B3B60" w:rsidP="004B3B60">
      <w:pPr>
        <w:pStyle w:val="FORMATTEXT"/>
        <w:jc w:val="right"/>
      </w:pPr>
      <w:r>
        <w:t xml:space="preserve">(форма) </w:t>
      </w:r>
    </w:p>
    <w:p w:rsidR="004B3B60" w:rsidRDefault="004B3B60" w:rsidP="004B3B60">
      <w:pPr>
        <w:pStyle w:val="HEADERTEXT"/>
        <w:rPr>
          <w:b/>
          <w:bCs/>
        </w:rPr>
      </w:pPr>
    </w:p>
    <w:p w:rsidR="004B3B60" w:rsidRDefault="004B3B60" w:rsidP="004B3B6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4B3B60" w:rsidRDefault="004B3B60" w:rsidP="004B3B6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4B3B60" w:rsidRDefault="004B3B60" w:rsidP="004B3B60">
      <w:pPr>
        <w:pStyle w:val="HEADERTEXT"/>
        <w:rPr>
          <w:b/>
          <w:bCs/>
        </w:rPr>
      </w:pPr>
    </w:p>
    <w:p w:rsidR="004B3B60" w:rsidRDefault="004B3B60" w:rsidP="004B3B6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ПРЕДОСТАВЛЕНИИ ГОСУДАРСТВЕННОЙ УСЛУГИ </w:t>
      </w:r>
    </w:p>
    <w:p w:rsidR="004B3B60" w:rsidRDefault="004B3B60" w:rsidP="004B3B60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4B3B60" w:rsidRDefault="004B3B60" w:rsidP="004B3B60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5400"/>
        <w:gridCol w:w="2850"/>
      </w:tblGrid>
      <w:tr w:rsidR="004B3B60" w:rsidTr="008438EF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нахождения (места жительства) юридического лица (индивидуального предпринимателя) с указанием административно-территориальной единицы, населенного пункта,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1.9.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"kodeks://link/d?nd=1200110162&amp;point=mark=000000000000000000000000000000000000000000000000007D20K3"\o"’’ОК 029-2014 (КДЕС Ред. 2) Общероссийский классификатор видов экономической деятельности (ОКВЭД 2) (с ...’’</w:instrTex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31.01.2014 N 14-ст)</w:instrTex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01.02.2014 взамен ОК 029-2001, ОК 029-2007</w:instrTex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общероссийского классификатора видов экономической деятельности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4B3B60" w:rsidRDefault="004B3B60" w:rsidP="004B3B6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B3B60" w:rsidRDefault="004B3B60" w:rsidP="004B3B60">
      <w:pPr>
        <w:pStyle w:val="FORMATTEXT"/>
        <w:ind w:firstLine="568"/>
        <w:jc w:val="both"/>
      </w:pPr>
      <w:r>
        <w:rPr>
          <w:b/>
          <w:bCs/>
        </w:rPr>
        <w:t>2. Прошу:</w:t>
      </w:r>
    </w:p>
    <w:p w:rsidR="004B3B60" w:rsidRDefault="004B3B60" w:rsidP="004B3B60">
      <w:pPr>
        <w:pStyle w:val="FORMATTEXT"/>
        <w:ind w:firstLine="568"/>
        <w:jc w:val="both"/>
      </w:pPr>
    </w:p>
    <w:p w:rsidR="004B3B60" w:rsidRDefault="004B3B60" w:rsidP="004B3B60">
      <w:pPr>
        <w:pStyle w:val="FORMATTEXT"/>
        <w:ind w:firstLine="568"/>
        <w:jc w:val="both"/>
      </w:pPr>
      <w:r>
        <w:t>(отметить в правом поле знаком "V")</w:t>
      </w:r>
    </w:p>
    <w:p w:rsidR="004B3B60" w:rsidRDefault="004B3B60" w:rsidP="004B3B60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50"/>
        <w:gridCol w:w="5700"/>
        <w:gridCol w:w="1500"/>
      </w:tblGrid>
      <w:tr w:rsidR="004B3B60" w:rsidTr="008438EF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регистрационного действия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Регистрационное действие (в отношении </w:t>
            </w:r>
            <w:proofErr w:type="gramStart"/>
            <w:r>
              <w:rPr>
                <w:sz w:val="18"/>
                <w:szCs w:val="18"/>
              </w:rPr>
              <w:t>указанных</w:t>
            </w:r>
            <w:proofErr w:type="gramEnd"/>
            <w:r>
              <w:rPr>
                <w:sz w:val="18"/>
                <w:szCs w:val="18"/>
              </w:rPr>
              <w:t xml:space="preserve"> ОПО заявителя)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Зарегистрировать ОПО в Реестре (</w:t>
            </w:r>
            <w:r>
              <w:rPr>
                <w:i/>
                <w:iCs/>
                <w:sz w:val="18"/>
                <w:szCs w:val="18"/>
              </w:rPr>
              <w:t>указывается полное наименование ОПО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18745" cy="21399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Исключить ОПО из Реестра в связи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2.2.1.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ликвидацией или выводом из эксплуатации следующег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их) ОПО (</w:t>
            </w:r>
            <w:r>
              <w:rPr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18745" cy="21399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2.2.2.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утратой объектом признаков опасности, указанных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приложении 1 к Федеральному закону N 116-ФЗ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в составе следующег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их) ОПО (</w:t>
            </w:r>
            <w:r>
              <w:rPr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18745" cy="2139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2.2.3.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их) ОПО (</w:t>
            </w:r>
            <w:r>
              <w:rPr>
                <w:i/>
                <w:iCs/>
                <w:sz w:val="18"/>
                <w:szCs w:val="18"/>
              </w:rPr>
              <w:t>с указанием полного наименования и регистрационного номера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18745" cy="21399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в Реестр ОПО изменения в связи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2.3.1.*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изменением характеристик, следующег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их) ОПО связанных с изменением количества и (или) вида опасных веществ, получение,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  <w:proofErr w:type="gramEnd"/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изменением технологического процесса;</w: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изменением признаков или класса опасности ОПО;</w:t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изменением типового наименования (именного кода объекта) (</w:t>
            </w:r>
            <w:r>
              <w:rPr>
                <w:i/>
                <w:iCs/>
                <w:sz w:val="18"/>
                <w:szCs w:val="18"/>
              </w:rPr>
              <w:t>с указанием полного наименования и регистрационного номера, и вносимых изменений в сведения, характеризующие ОПО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lastRenderedPageBreak/>
              <w:drawing>
                <wp:inline distT="0" distB="0" distL="0" distR="0">
                  <wp:extent cx="118745" cy="2139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2.3.2.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изменением адреса места нахождения, следующег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их) ОПО (</w:t>
            </w:r>
            <w:r>
              <w:rPr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18745" cy="2139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2.3.3.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изменением сведений, связанных с исключением следующег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>их) ОПО (</w:t>
            </w:r>
            <w:r>
              <w:rPr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>
              <w:rPr>
                <w:sz w:val="18"/>
                <w:szCs w:val="18"/>
              </w:rPr>
              <w:t xml:space="preserve">) в связи со сменой эксплуатирующей организации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18745" cy="2139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60" w:rsidTr="008438EF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2.3.4.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изменением сведений о заявителе, собственнике ОПО (</w:t>
            </w:r>
            <w:r>
              <w:rPr>
                <w:i/>
                <w:iCs/>
                <w:sz w:val="18"/>
                <w:szCs w:val="18"/>
              </w:rPr>
              <w:t>с указанием полного наименования и регистрационного номера ОПО</w:t>
            </w:r>
            <w:r>
              <w:rPr>
                <w:sz w:val="18"/>
                <w:szCs w:val="18"/>
              </w:rPr>
              <w:t xml:space="preserve">) и (или) сведений, указанных заявителем в заявлении о регистрации ОПО в Реестре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18745" cy="2139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54305" cy="2139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B60" w:rsidRDefault="004B3B60" w:rsidP="004B3B6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4B3B60" w:rsidRDefault="004B3B60" w:rsidP="004B3B60">
      <w:pPr>
        <w:pStyle w:val="FORMATTEXT"/>
        <w:ind w:firstLine="568"/>
        <w:jc w:val="both"/>
      </w:pPr>
      <w:r>
        <w:rPr>
          <w:b/>
          <w:bCs/>
        </w:rPr>
        <w:t>3. Изменение сведений о заявителе:</w:t>
      </w:r>
    </w:p>
    <w:p w:rsidR="004B3B60" w:rsidRDefault="004B3B60" w:rsidP="004B3B60">
      <w:pPr>
        <w:pStyle w:val="FORMATTEXT"/>
        <w:ind w:firstLine="568"/>
        <w:jc w:val="both"/>
      </w:pPr>
    </w:p>
    <w:p w:rsidR="004B3B60" w:rsidRDefault="004B3B60" w:rsidP="004B3B60">
      <w:pPr>
        <w:pStyle w:val="FORMATTEXT"/>
        <w:ind w:firstLine="568"/>
        <w:jc w:val="both"/>
      </w:pPr>
      <w:r>
        <w:t>(заполняется в случае изменения сведений о заявителе, собственнике ОПО)</w:t>
      </w:r>
    </w:p>
    <w:p w:rsidR="004B3B60" w:rsidRDefault="004B3B60" w:rsidP="004B3B60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2850"/>
        <w:gridCol w:w="2850"/>
        <w:gridCol w:w="2850"/>
      </w:tblGrid>
      <w:tr w:rsidR="004B3B60" w:rsidTr="008438E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 Сведения о заявителе ОПО и (или) сведения о собственнике ОПО, указанные заявителем в заявлении до внесения изменений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 Причина вносимых изменений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Сведения о заявителе ОПО и (или) сведения о собственнике ОПО, указанные заявителем в заявлении с учетом вносимых изменений </w:t>
            </w:r>
          </w:p>
        </w:tc>
      </w:tr>
      <w:tr w:rsidR="004B3B60" w:rsidTr="008438E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4B3B60" w:rsidRDefault="004B3B60" w:rsidP="004B3B6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3390"/>
        <w:gridCol w:w="300"/>
        <w:gridCol w:w="1200"/>
        <w:gridCol w:w="210"/>
        <w:gridCol w:w="750"/>
        <w:gridCol w:w="300"/>
        <w:gridCol w:w="450"/>
        <w:gridCol w:w="300"/>
        <w:gridCol w:w="900"/>
        <w:gridCol w:w="420"/>
        <w:gridCol w:w="450"/>
        <w:gridCol w:w="315"/>
        <w:gridCol w:w="15"/>
        <w:gridCol w:w="165"/>
      </w:tblGrid>
      <w:tr w:rsidR="004B3B60" w:rsidTr="008438EF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получения: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(отметить одни из предложенных вариантов знаком "V")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985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985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8985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согласно описи. </w:t>
            </w: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Сведения, указанные в заявлении, достоверны. </w:t>
            </w: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rPr>
          <w:gridAfter w:val="1"/>
          <w:wAfter w:w="165" w:type="dxa"/>
        </w:trPr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B3B60" w:rsidTr="008438EF">
        <w:trPr>
          <w:gridAfter w:val="1"/>
          <w:wAfter w:w="165" w:type="dxa"/>
        </w:trPr>
        <w:tc>
          <w:tcPr>
            <w:tcW w:w="3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4B3B60" w:rsidTr="008438EF">
        <w:trPr>
          <w:gridAfter w:val="1"/>
          <w:wAfter w:w="165" w:type="dxa"/>
        </w:trPr>
        <w:tc>
          <w:tcPr>
            <w:tcW w:w="9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B3B60" w:rsidRDefault="004B3B60" w:rsidP="008438EF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063293" w:rsidRDefault="00063293"/>
    <w:p w:rsidR="004F578B" w:rsidRDefault="004F578B"/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F578B" w:rsidRDefault="004F578B" w:rsidP="004F578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 xml:space="preserve">Внимание!!!! Согласно п.20 Административного регламента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в Заявлении и Сведениях, характеризующих ОПО, 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не допускается исправление ошибок в тексте с помощью корректирующего или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иного аналогичного средства, 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двусторонняя печать заявления и сведений,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характеризующих ОПО, а также 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скрепление листов заявления,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приводящее к порче бумажного носителя.</w:t>
      </w:r>
    </w:p>
    <w:p w:rsidR="004F578B" w:rsidRDefault="004F578B">
      <w:bookmarkStart w:id="0" w:name="_GoBack"/>
      <w:bookmarkEnd w:id="0"/>
    </w:p>
    <w:sectPr w:rsidR="004F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60"/>
    <w:rsid w:val="00063293"/>
    <w:rsid w:val="004B3B60"/>
    <w:rsid w:val="004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6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B3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B3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6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B3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B3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Гунтыпова</dc:creator>
  <cp:lastModifiedBy>Гунтыпова</cp:lastModifiedBy>
  <cp:revision>2</cp:revision>
  <dcterms:created xsi:type="dcterms:W3CDTF">2021-09-13T07:41:00Z</dcterms:created>
  <dcterms:modified xsi:type="dcterms:W3CDTF">2021-09-13T07:56:00Z</dcterms:modified>
</cp:coreProperties>
</file>